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22BD1" w14:textId="3462A838" w:rsidR="00D05F00" w:rsidRDefault="00D05F00" w:rsidP="00F21817">
      <w:pPr>
        <w:tabs>
          <w:tab w:val="center" w:pos="5400"/>
        </w:tabs>
        <w:spacing w:before="240" w:after="0" w:line="240" w:lineRule="auto"/>
        <w:jc w:val="center"/>
        <w:rPr>
          <w:rFonts w:ascii="Arial" w:eastAsia="Times New Roman" w:hAnsi="Arial" w:cs="Arial"/>
          <w:b/>
          <w:bCs/>
          <w:sz w:val="24"/>
          <w:szCs w:val="20"/>
        </w:rPr>
      </w:pPr>
      <w:r w:rsidRPr="0021009C">
        <w:rPr>
          <w:rFonts w:ascii="Arial" w:eastAsia="Times New Roman" w:hAnsi="Arial" w:cs="Arial"/>
          <w:b/>
          <w:bCs/>
          <w:sz w:val="24"/>
          <w:szCs w:val="20"/>
        </w:rPr>
        <w:t>IMPORTANT INFORMATION ABOUT YOUR DRINKING WATER</w:t>
      </w:r>
    </w:p>
    <w:p w14:paraId="47DC4C07" w14:textId="77777777" w:rsidR="00F21817" w:rsidRDefault="00F21817" w:rsidP="00F21817">
      <w:pPr>
        <w:tabs>
          <w:tab w:val="center" w:pos="5400"/>
        </w:tabs>
        <w:spacing w:after="0" w:line="240" w:lineRule="auto"/>
        <w:jc w:val="center"/>
        <w:rPr>
          <w:rFonts w:ascii="Arial" w:eastAsia="Times New Roman" w:hAnsi="Arial" w:cs="Arial"/>
          <w:b/>
          <w:bCs/>
          <w:sz w:val="24"/>
          <w:szCs w:val="20"/>
        </w:rPr>
      </w:pPr>
    </w:p>
    <w:p w14:paraId="553B4899" w14:textId="48AD59DA" w:rsidR="00D05F00" w:rsidRDefault="0086406B" w:rsidP="00F21817">
      <w:pPr>
        <w:tabs>
          <w:tab w:val="center" w:pos="5400"/>
        </w:tabs>
        <w:spacing w:after="0" w:line="240" w:lineRule="auto"/>
        <w:jc w:val="center"/>
        <w:rPr>
          <w:rFonts w:ascii="Arial" w:eastAsia="Times New Roman" w:hAnsi="Arial" w:cs="Arial"/>
          <w:b/>
          <w:bCs/>
          <w:sz w:val="24"/>
          <w:szCs w:val="20"/>
        </w:rPr>
      </w:pPr>
      <w:r>
        <w:rPr>
          <w:rFonts w:ascii="Arial" w:eastAsia="Times New Roman" w:hAnsi="Arial" w:cs="Arial"/>
          <w:b/>
          <w:bCs/>
          <w:sz w:val="24"/>
          <w:szCs w:val="20"/>
        </w:rPr>
        <w:t>LEAD SERVICE LINE REPLACEMENT INFORMATION</w:t>
      </w:r>
    </w:p>
    <w:p w14:paraId="431D9E3F" w14:textId="77777777" w:rsidR="00F21817" w:rsidRDefault="00F21817" w:rsidP="00F21817">
      <w:pPr>
        <w:tabs>
          <w:tab w:val="center" w:pos="5400"/>
        </w:tabs>
        <w:spacing w:after="0" w:line="240" w:lineRule="auto"/>
        <w:jc w:val="center"/>
        <w:rPr>
          <w:rFonts w:ascii="Arial" w:eastAsia="Times New Roman" w:hAnsi="Arial" w:cs="Arial"/>
          <w:b/>
          <w:bCs/>
          <w:sz w:val="24"/>
          <w:szCs w:val="20"/>
        </w:rPr>
      </w:pPr>
    </w:p>
    <w:p w14:paraId="31A12E25" w14:textId="48056A44" w:rsidR="00D05F00" w:rsidRDefault="00D05F00" w:rsidP="00F21817">
      <w:pPr>
        <w:tabs>
          <w:tab w:val="center" w:pos="5400"/>
        </w:tabs>
        <w:spacing w:after="0" w:line="240" w:lineRule="auto"/>
        <w:jc w:val="center"/>
        <w:rPr>
          <w:rFonts w:ascii="Arial" w:eastAsia="Times New Roman" w:hAnsi="Arial" w:cs="Arial"/>
          <w:b/>
          <w:bCs/>
          <w:sz w:val="24"/>
          <w:szCs w:val="20"/>
          <w:lang w:val="es-PR"/>
        </w:rPr>
      </w:pPr>
      <w:r w:rsidRPr="004017E8">
        <w:rPr>
          <w:rFonts w:ascii="Arial" w:eastAsia="Times New Roman" w:hAnsi="Arial" w:cs="Arial"/>
          <w:b/>
          <w:bCs/>
          <w:sz w:val="24"/>
          <w:szCs w:val="20"/>
          <w:lang w:val="es-PR"/>
        </w:rPr>
        <w:t>ESTE INFORME CONTIENE INFORMACIÓN IMPORTANTE ACERCA DE SU AGUA POTABLE. HAGA QUE ALGUIEN LO TRADUZCA PARA USTED, O HABLE CON ALGUIEN QUE LO ENTIENDA.</w:t>
      </w:r>
    </w:p>
    <w:p w14:paraId="35C822DA" w14:textId="77777777" w:rsidR="00F21817" w:rsidRPr="00022F40" w:rsidRDefault="00F21817" w:rsidP="00F21817">
      <w:pPr>
        <w:tabs>
          <w:tab w:val="center" w:pos="5400"/>
        </w:tabs>
        <w:spacing w:after="0" w:line="240" w:lineRule="auto"/>
        <w:jc w:val="center"/>
        <w:rPr>
          <w:rFonts w:ascii="Arial" w:eastAsia="Times New Roman" w:hAnsi="Arial" w:cs="Arial"/>
          <w:b/>
          <w:bCs/>
          <w:sz w:val="20"/>
          <w:szCs w:val="20"/>
          <w:lang w:val="es-PR"/>
        </w:rPr>
      </w:pPr>
    </w:p>
    <w:p w14:paraId="4E4EE484" w14:textId="2E292D34" w:rsidR="00D05F00" w:rsidRDefault="00444AD3" w:rsidP="00444AD3">
      <w:pPr>
        <w:tabs>
          <w:tab w:val="left" w:pos="4860"/>
          <w:tab w:val="left" w:pos="7920"/>
        </w:tabs>
        <w:spacing w:after="0" w:line="240" w:lineRule="auto"/>
        <w:jc w:val="both"/>
        <w:rPr>
          <w:rFonts w:ascii="Arial" w:eastAsia="Times New Roman" w:hAnsi="Arial" w:cs="Arial"/>
          <w:color w:val="000000"/>
          <w:sz w:val="20"/>
          <w:szCs w:val="20"/>
        </w:rPr>
      </w:pPr>
      <w:r w:rsidRPr="00444AD3">
        <w:rPr>
          <w:rFonts w:ascii="Arial" w:eastAsia="Times New Roman" w:hAnsi="Arial" w:cs="Arial"/>
          <w:color w:val="000000"/>
          <w:sz w:val="20"/>
          <w:szCs w:val="20"/>
          <w:u w:val="single"/>
        </w:rPr>
        <w:fldChar w:fldCharType="begin">
          <w:ffData>
            <w:name w:val=""/>
            <w:enabled/>
            <w:calcOnExit w:val="0"/>
            <w:statusText w:type="text" w:val="Enter Water System Name"/>
            <w:textInput/>
          </w:ffData>
        </w:fldChar>
      </w:r>
      <w:r w:rsidRPr="00444AD3">
        <w:rPr>
          <w:rFonts w:ascii="Arial" w:eastAsia="Times New Roman" w:hAnsi="Arial" w:cs="Arial"/>
          <w:color w:val="000000"/>
          <w:sz w:val="20"/>
          <w:szCs w:val="20"/>
          <w:u w:val="single"/>
        </w:rPr>
        <w:instrText xml:space="preserve"> FORMTEXT </w:instrText>
      </w:r>
      <w:r w:rsidRPr="00444AD3">
        <w:rPr>
          <w:rFonts w:ascii="Arial" w:eastAsia="Times New Roman" w:hAnsi="Arial" w:cs="Arial"/>
          <w:color w:val="000000"/>
          <w:sz w:val="20"/>
          <w:szCs w:val="20"/>
          <w:u w:val="single"/>
        </w:rPr>
      </w:r>
      <w:r w:rsidRPr="00444AD3">
        <w:rPr>
          <w:rFonts w:ascii="Arial" w:eastAsia="Times New Roman" w:hAnsi="Arial" w:cs="Arial"/>
          <w:color w:val="000000"/>
          <w:sz w:val="20"/>
          <w:szCs w:val="20"/>
          <w:u w:val="single"/>
        </w:rPr>
        <w:fldChar w:fldCharType="separate"/>
      </w:r>
      <w:bookmarkStart w:id="0" w:name="_GoBack"/>
      <w:r w:rsidRPr="00444AD3">
        <w:rPr>
          <w:rFonts w:ascii="Arial" w:eastAsia="Times New Roman" w:hAnsi="Arial" w:cs="Arial"/>
          <w:noProof/>
          <w:color w:val="000000"/>
          <w:sz w:val="20"/>
          <w:szCs w:val="20"/>
          <w:u w:val="single"/>
        </w:rPr>
        <w:t> </w:t>
      </w:r>
      <w:r w:rsidRPr="00444AD3">
        <w:rPr>
          <w:rFonts w:ascii="Arial" w:eastAsia="Times New Roman" w:hAnsi="Arial" w:cs="Arial"/>
          <w:noProof/>
          <w:color w:val="000000"/>
          <w:sz w:val="20"/>
          <w:szCs w:val="20"/>
          <w:u w:val="single"/>
        </w:rPr>
        <w:t> </w:t>
      </w:r>
      <w:r w:rsidRPr="00444AD3">
        <w:rPr>
          <w:rFonts w:ascii="Arial" w:eastAsia="Times New Roman" w:hAnsi="Arial" w:cs="Arial"/>
          <w:noProof/>
          <w:color w:val="000000"/>
          <w:sz w:val="20"/>
          <w:szCs w:val="20"/>
          <w:u w:val="single"/>
        </w:rPr>
        <w:t> </w:t>
      </w:r>
      <w:r w:rsidRPr="00444AD3">
        <w:rPr>
          <w:rFonts w:ascii="Arial" w:eastAsia="Times New Roman" w:hAnsi="Arial" w:cs="Arial"/>
          <w:noProof/>
          <w:color w:val="000000"/>
          <w:sz w:val="20"/>
          <w:szCs w:val="20"/>
          <w:u w:val="single"/>
        </w:rPr>
        <w:t> </w:t>
      </w:r>
      <w:r w:rsidRPr="00444AD3">
        <w:rPr>
          <w:rFonts w:ascii="Arial" w:eastAsia="Times New Roman" w:hAnsi="Arial" w:cs="Arial"/>
          <w:noProof/>
          <w:color w:val="000000"/>
          <w:sz w:val="20"/>
          <w:szCs w:val="20"/>
          <w:u w:val="single"/>
        </w:rPr>
        <w:t> </w:t>
      </w:r>
      <w:bookmarkEnd w:id="0"/>
      <w:r w:rsidRPr="00444AD3">
        <w:rPr>
          <w:rFonts w:ascii="Arial" w:eastAsia="Times New Roman" w:hAnsi="Arial" w:cs="Arial"/>
          <w:color w:val="000000"/>
          <w:sz w:val="20"/>
          <w:szCs w:val="20"/>
          <w:u w:val="single"/>
        </w:rPr>
        <w:fldChar w:fldCharType="end"/>
      </w:r>
      <w:r w:rsidR="0086406B" w:rsidRPr="00444AD3">
        <w:rPr>
          <w:rFonts w:ascii="Arial" w:eastAsia="Times New Roman" w:hAnsi="Arial" w:cs="Arial"/>
          <w:color w:val="000000"/>
          <w:sz w:val="20"/>
          <w:szCs w:val="20"/>
          <w:highlight w:val="lightGray"/>
          <w:u w:val="single"/>
        </w:rPr>
        <w:fldChar w:fldCharType="begin"/>
      </w:r>
      <w:r w:rsidR="0086406B" w:rsidRPr="00444AD3">
        <w:rPr>
          <w:rFonts w:ascii="Arial" w:eastAsia="Times New Roman" w:hAnsi="Arial" w:cs="Arial"/>
          <w:color w:val="000000"/>
          <w:sz w:val="20"/>
          <w:szCs w:val="20"/>
          <w:highlight w:val="lightGray"/>
          <w:u w:val="single"/>
        </w:rPr>
        <w:instrText xml:space="preserve"> FILLIN   \* MERGEFORMAT </w:instrText>
      </w:r>
      <w:r w:rsidR="0086406B" w:rsidRPr="00444AD3">
        <w:rPr>
          <w:rFonts w:ascii="Arial" w:eastAsia="Times New Roman" w:hAnsi="Arial" w:cs="Arial"/>
          <w:color w:val="000000"/>
          <w:sz w:val="20"/>
          <w:szCs w:val="20"/>
          <w:highlight w:val="lightGray"/>
          <w:u w:val="single"/>
        </w:rPr>
        <w:fldChar w:fldCharType="end"/>
      </w:r>
      <w:r>
        <w:rPr>
          <w:rFonts w:ascii="Arial" w:eastAsia="Times New Roman" w:hAnsi="Arial" w:cs="Arial"/>
          <w:color w:val="000000"/>
          <w:sz w:val="20"/>
          <w:szCs w:val="20"/>
          <w:u w:val="single"/>
        </w:rPr>
        <w:tab/>
      </w:r>
      <w:r w:rsidRPr="00444AD3">
        <w:rPr>
          <w:rFonts w:ascii="Arial" w:eastAsia="Times New Roman" w:hAnsi="Arial" w:cs="Arial"/>
          <w:color w:val="000000"/>
          <w:sz w:val="20"/>
          <w:szCs w:val="20"/>
        </w:rPr>
        <w:t xml:space="preserve"> </w:t>
      </w:r>
      <w:r w:rsidR="0086406B">
        <w:rPr>
          <w:rFonts w:ascii="Arial" w:eastAsia="Times New Roman" w:hAnsi="Arial" w:cs="Arial"/>
          <w:color w:val="000000"/>
          <w:sz w:val="20"/>
          <w:szCs w:val="20"/>
        </w:rPr>
        <w:t>is replacing your lead service line</w:t>
      </w:r>
      <w:r w:rsidR="00E53A82">
        <w:rPr>
          <w:rFonts w:ascii="Arial" w:eastAsia="Times New Roman" w:hAnsi="Arial" w:cs="Arial"/>
          <w:color w:val="000000"/>
          <w:sz w:val="20"/>
          <w:szCs w:val="20"/>
        </w:rPr>
        <w:t>. T</w:t>
      </w:r>
      <w:r w:rsidR="0086406B">
        <w:rPr>
          <w:rFonts w:ascii="Arial" w:eastAsia="Times New Roman" w:hAnsi="Arial" w:cs="Arial"/>
          <w:color w:val="000000"/>
          <w:sz w:val="20"/>
          <w:szCs w:val="20"/>
        </w:rPr>
        <w:t>his notice provid</w:t>
      </w:r>
      <w:r w:rsidR="00E53A82">
        <w:rPr>
          <w:rFonts w:ascii="Arial" w:eastAsia="Times New Roman" w:hAnsi="Arial" w:cs="Arial"/>
          <w:color w:val="000000"/>
          <w:sz w:val="20"/>
          <w:szCs w:val="20"/>
        </w:rPr>
        <w:t>es</w:t>
      </w:r>
      <w:r w:rsidR="0086406B">
        <w:rPr>
          <w:rFonts w:ascii="Arial" w:eastAsia="Times New Roman" w:hAnsi="Arial" w:cs="Arial"/>
          <w:color w:val="000000"/>
          <w:sz w:val="20"/>
          <w:szCs w:val="20"/>
        </w:rPr>
        <w:t xml:space="preserve"> information you need to know </w:t>
      </w:r>
      <w:r w:rsidR="00E53A82">
        <w:rPr>
          <w:rFonts w:ascii="Arial" w:eastAsia="Times New Roman" w:hAnsi="Arial" w:cs="Arial"/>
          <w:color w:val="000000"/>
          <w:sz w:val="20"/>
          <w:szCs w:val="20"/>
        </w:rPr>
        <w:t xml:space="preserve">regarding the replacement and </w:t>
      </w:r>
      <w:r w:rsidR="00A40F8B">
        <w:rPr>
          <w:rFonts w:ascii="Arial" w:eastAsia="Times New Roman" w:hAnsi="Arial" w:cs="Arial"/>
          <w:color w:val="000000"/>
          <w:sz w:val="20"/>
          <w:szCs w:val="20"/>
        </w:rPr>
        <w:t>why it is important</w:t>
      </w:r>
      <w:r w:rsidR="0086406B">
        <w:rPr>
          <w:rFonts w:ascii="Arial" w:eastAsia="Times New Roman" w:hAnsi="Arial" w:cs="Arial"/>
          <w:color w:val="000000"/>
          <w:sz w:val="20"/>
          <w:szCs w:val="20"/>
        </w:rPr>
        <w:t>.</w:t>
      </w:r>
    </w:p>
    <w:p w14:paraId="40EE6E49" w14:textId="1609C2E9" w:rsidR="008467CD" w:rsidRDefault="008467CD" w:rsidP="00D05F00">
      <w:pPr>
        <w:tabs>
          <w:tab w:val="left" w:pos="3960"/>
          <w:tab w:val="left" w:pos="7920"/>
        </w:tabs>
        <w:spacing w:after="0" w:line="240" w:lineRule="auto"/>
        <w:jc w:val="both"/>
        <w:rPr>
          <w:rFonts w:ascii="Arial" w:eastAsia="Times New Roman" w:hAnsi="Arial" w:cs="Arial"/>
          <w:color w:val="000000"/>
          <w:sz w:val="20"/>
          <w:szCs w:val="20"/>
        </w:rPr>
      </w:pPr>
    </w:p>
    <w:p w14:paraId="0F8716B3" w14:textId="266CCC3D" w:rsidR="008467CD" w:rsidRDefault="008467CD" w:rsidP="00444AD3">
      <w:pPr>
        <w:tabs>
          <w:tab w:val="left" w:pos="4860"/>
        </w:tabs>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pipe that connects your household plumbing to the water main in the street is called a service line.  </w:t>
      </w:r>
      <w:r w:rsidR="00444AD3">
        <w:rPr>
          <w:rFonts w:ascii="Arial" w:eastAsia="Times New Roman" w:hAnsi="Arial" w:cs="Arial"/>
          <w:color w:val="000000"/>
          <w:sz w:val="20"/>
          <w:szCs w:val="20"/>
        </w:rPr>
        <w:br/>
      </w:r>
      <w:r w:rsidR="00444AD3">
        <w:rPr>
          <w:rFonts w:ascii="Arial" w:eastAsia="Times New Roman" w:hAnsi="Arial" w:cs="Arial"/>
          <w:color w:val="000000"/>
          <w:sz w:val="20"/>
          <w:szCs w:val="20"/>
          <w:u w:val="single"/>
        </w:rPr>
        <w:fldChar w:fldCharType="begin">
          <w:ffData>
            <w:name w:val=""/>
            <w:enabled/>
            <w:calcOnExit w:val="0"/>
            <w:statusText w:type="text" w:val="Enter Water System Name"/>
            <w:textInput/>
          </w:ffData>
        </w:fldChar>
      </w:r>
      <w:r w:rsidR="00444AD3">
        <w:rPr>
          <w:rFonts w:ascii="Arial" w:eastAsia="Times New Roman" w:hAnsi="Arial" w:cs="Arial"/>
          <w:color w:val="000000"/>
          <w:sz w:val="20"/>
          <w:szCs w:val="20"/>
          <w:u w:val="single"/>
        </w:rPr>
        <w:instrText xml:space="preserve"> FORMTEXT </w:instrText>
      </w:r>
      <w:r w:rsidR="00444AD3">
        <w:rPr>
          <w:rFonts w:ascii="Arial" w:eastAsia="Times New Roman" w:hAnsi="Arial" w:cs="Arial"/>
          <w:color w:val="000000"/>
          <w:sz w:val="20"/>
          <w:szCs w:val="20"/>
          <w:u w:val="single"/>
        </w:rPr>
      </w:r>
      <w:r w:rsidR="00444AD3">
        <w:rPr>
          <w:rFonts w:ascii="Arial" w:eastAsia="Times New Roman" w:hAnsi="Arial" w:cs="Arial"/>
          <w:color w:val="000000"/>
          <w:sz w:val="20"/>
          <w:szCs w:val="20"/>
          <w:u w:val="single"/>
        </w:rPr>
        <w:fldChar w:fldCharType="separate"/>
      </w:r>
      <w:r w:rsidR="00444AD3">
        <w:rPr>
          <w:rFonts w:ascii="Arial" w:eastAsia="Times New Roman" w:hAnsi="Arial" w:cs="Arial"/>
          <w:noProof/>
          <w:color w:val="000000"/>
          <w:sz w:val="20"/>
          <w:szCs w:val="20"/>
          <w:u w:val="single"/>
        </w:rPr>
        <w:t> </w:t>
      </w:r>
      <w:r w:rsidR="00444AD3">
        <w:rPr>
          <w:rFonts w:ascii="Arial" w:eastAsia="Times New Roman" w:hAnsi="Arial" w:cs="Arial"/>
          <w:noProof/>
          <w:color w:val="000000"/>
          <w:sz w:val="20"/>
          <w:szCs w:val="20"/>
          <w:u w:val="single"/>
        </w:rPr>
        <w:t> </w:t>
      </w:r>
      <w:r w:rsidR="00444AD3">
        <w:rPr>
          <w:rFonts w:ascii="Arial" w:eastAsia="Times New Roman" w:hAnsi="Arial" w:cs="Arial"/>
          <w:noProof/>
          <w:color w:val="000000"/>
          <w:sz w:val="20"/>
          <w:szCs w:val="20"/>
          <w:u w:val="single"/>
        </w:rPr>
        <w:t> </w:t>
      </w:r>
      <w:r w:rsidR="00444AD3">
        <w:rPr>
          <w:rFonts w:ascii="Arial" w:eastAsia="Times New Roman" w:hAnsi="Arial" w:cs="Arial"/>
          <w:noProof/>
          <w:color w:val="000000"/>
          <w:sz w:val="20"/>
          <w:szCs w:val="20"/>
          <w:u w:val="single"/>
        </w:rPr>
        <w:t> </w:t>
      </w:r>
      <w:r w:rsidR="00444AD3">
        <w:rPr>
          <w:rFonts w:ascii="Arial" w:eastAsia="Times New Roman" w:hAnsi="Arial" w:cs="Arial"/>
          <w:noProof/>
          <w:color w:val="000000"/>
          <w:sz w:val="20"/>
          <w:szCs w:val="20"/>
          <w:u w:val="single"/>
        </w:rPr>
        <w:t> </w:t>
      </w:r>
      <w:r w:rsidR="00444AD3">
        <w:rPr>
          <w:rFonts w:ascii="Arial" w:eastAsia="Times New Roman" w:hAnsi="Arial" w:cs="Arial"/>
          <w:color w:val="000000"/>
          <w:sz w:val="20"/>
          <w:szCs w:val="20"/>
          <w:u w:val="single"/>
        </w:rPr>
        <w:fldChar w:fldCharType="end"/>
      </w:r>
      <w:r w:rsidR="00444AD3" w:rsidRPr="00444AD3">
        <w:rPr>
          <w:rFonts w:ascii="Arial" w:eastAsia="Times New Roman" w:hAnsi="Arial" w:cs="Arial"/>
          <w:color w:val="000000"/>
          <w:sz w:val="20"/>
          <w:szCs w:val="20"/>
          <w:u w:val="single"/>
        </w:rPr>
        <w:tab/>
      </w:r>
      <w:r>
        <w:rPr>
          <w:rFonts w:ascii="Arial" w:eastAsia="Times New Roman" w:hAnsi="Arial" w:cs="Arial"/>
          <w:color w:val="000000"/>
          <w:sz w:val="20"/>
          <w:szCs w:val="20"/>
        </w:rPr>
        <w:t xml:space="preserve"> is replacing your service line because it either contains lead, is galvanized </w:t>
      </w:r>
      <w:r w:rsidR="00E377CF">
        <w:rPr>
          <w:rFonts w:ascii="Arial" w:eastAsia="Times New Roman" w:hAnsi="Arial" w:cs="Arial"/>
          <w:color w:val="000000"/>
          <w:sz w:val="20"/>
          <w:szCs w:val="20"/>
        </w:rPr>
        <w:t>iron</w:t>
      </w:r>
      <w:r w:rsidR="00480B85">
        <w:rPr>
          <w:rFonts w:ascii="Arial" w:eastAsia="Times New Roman" w:hAnsi="Arial" w:cs="Arial"/>
          <w:color w:val="000000"/>
          <w:sz w:val="20"/>
          <w:szCs w:val="20"/>
        </w:rPr>
        <w:t>/steel</w:t>
      </w:r>
      <w:r w:rsidR="005D2BDB">
        <w:rPr>
          <w:rFonts w:ascii="Arial" w:eastAsia="Times New Roman" w:hAnsi="Arial" w:cs="Arial"/>
          <w:color w:val="000000"/>
          <w:sz w:val="20"/>
          <w:szCs w:val="20"/>
        </w:rPr>
        <w:t xml:space="preserve"> </w:t>
      </w:r>
      <w:r w:rsidR="00443EFB">
        <w:rPr>
          <w:rFonts w:ascii="Arial" w:eastAsia="Times New Roman" w:hAnsi="Arial" w:cs="Arial"/>
          <w:color w:val="000000"/>
          <w:sz w:val="20"/>
          <w:szCs w:val="20"/>
        </w:rPr>
        <w:t xml:space="preserve">and was or is currently downstream of lead, </w:t>
      </w:r>
      <w:r>
        <w:rPr>
          <w:rFonts w:ascii="Arial" w:eastAsia="Times New Roman" w:hAnsi="Arial" w:cs="Arial"/>
          <w:color w:val="000000"/>
          <w:sz w:val="20"/>
          <w:szCs w:val="20"/>
        </w:rPr>
        <w:t xml:space="preserve">or there is a lead gooseneck, pigtail or connector on your service line.  </w:t>
      </w:r>
      <w:r w:rsidR="00F557D0" w:rsidRPr="00F557D0">
        <w:rPr>
          <w:rFonts w:ascii="Arial" w:eastAsia="Times New Roman" w:hAnsi="Arial" w:cs="Arial"/>
          <w:color w:val="000000"/>
          <w:sz w:val="20"/>
          <w:szCs w:val="20"/>
        </w:rPr>
        <w:t>Lead from your existing pipes can leach into the water you drink.  While it’s important for the long term quality of your drinking water to remove these lead pipes, studies have shown that when lead service lines are disturbed, in the short-term they can release lead for weeks or months after the disturbance.</w:t>
      </w:r>
      <w:r w:rsidR="00290DE0">
        <w:rPr>
          <w:rFonts w:ascii="Arial" w:eastAsia="Times New Roman" w:hAnsi="Arial" w:cs="Arial"/>
          <w:color w:val="000000"/>
          <w:sz w:val="20"/>
          <w:szCs w:val="20"/>
        </w:rPr>
        <w:t xml:space="preserve">  </w:t>
      </w:r>
      <w:r>
        <w:rPr>
          <w:rFonts w:ascii="Arial" w:eastAsia="Times New Roman" w:hAnsi="Arial" w:cs="Arial"/>
          <w:color w:val="000000"/>
          <w:sz w:val="20"/>
          <w:szCs w:val="20"/>
        </w:rPr>
        <w:t>There are steps you can take to protect you and your family from exposure to lead in tap water</w:t>
      </w:r>
      <w:r w:rsidR="00290DE0">
        <w:rPr>
          <w:rFonts w:ascii="Arial" w:eastAsia="Times New Roman" w:hAnsi="Arial" w:cs="Arial"/>
          <w:color w:val="000000"/>
          <w:sz w:val="20"/>
          <w:szCs w:val="20"/>
        </w:rPr>
        <w:t xml:space="preserve"> which are explained below</w:t>
      </w:r>
      <w:r>
        <w:rPr>
          <w:rFonts w:ascii="Arial" w:eastAsia="Times New Roman" w:hAnsi="Arial" w:cs="Arial"/>
          <w:color w:val="000000"/>
          <w:sz w:val="20"/>
          <w:szCs w:val="20"/>
        </w:rPr>
        <w:t>.</w:t>
      </w:r>
    </w:p>
    <w:p w14:paraId="4CCEDAD6" w14:textId="77777777" w:rsidR="0086406B" w:rsidRPr="00022F40" w:rsidRDefault="0086406B" w:rsidP="00D05F00">
      <w:pPr>
        <w:tabs>
          <w:tab w:val="left" w:pos="3960"/>
          <w:tab w:val="left" w:pos="7920"/>
        </w:tabs>
        <w:spacing w:after="0" w:line="240" w:lineRule="auto"/>
        <w:jc w:val="both"/>
        <w:rPr>
          <w:rFonts w:ascii="Arial" w:eastAsia="Times New Roman" w:hAnsi="Arial" w:cs="Arial"/>
          <w:color w:val="000000"/>
          <w:sz w:val="20"/>
          <w:szCs w:val="20"/>
        </w:rPr>
      </w:pPr>
    </w:p>
    <w:p w14:paraId="0A8A42CB" w14:textId="77777777" w:rsidR="00345B0F" w:rsidRPr="00345B0F" w:rsidRDefault="00345B0F" w:rsidP="00345B0F">
      <w:pPr>
        <w:tabs>
          <w:tab w:val="left" w:pos="3960"/>
          <w:tab w:val="left" w:pos="7920"/>
        </w:tabs>
        <w:spacing w:after="120" w:line="240" w:lineRule="auto"/>
        <w:jc w:val="both"/>
        <w:rPr>
          <w:rFonts w:ascii="Arial" w:eastAsia="Times New Roman" w:hAnsi="Arial" w:cs="Arial"/>
          <w:b/>
          <w:bCs/>
          <w:color w:val="000000"/>
          <w:sz w:val="20"/>
          <w:szCs w:val="20"/>
        </w:rPr>
      </w:pPr>
      <w:r w:rsidRPr="00345B0F">
        <w:rPr>
          <w:rFonts w:ascii="Arial" w:eastAsia="Times New Roman" w:hAnsi="Arial" w:cs="Arial"/>
          <w:b/>
          <w:bCs/>
          <w:color w:val="000000"/>
          <w:sz w:val="20"/>
          <w:szCs w:val="20"/>
        </w:rPr>
        <w:t>What should I do?</w:t>
      </w:r>
    </w:p>
    <w:p w14:paraId="75310EF4" w14:textId="77777777" w:rsidR="00345B0F" w:rsidRPr="0084175B" w:rsidRDefault="00345B0F" w:rsidP="00345B0F">
      <w:pPr>
        <w:numPr>
          <w:ilvl w:val="0"/>
          <w:numId w:val="1"/>
        </w:numPr>
        <w:tabs>
          <w:tab w:val="left" w:pos="3960"/>
          <w:tab w:val="left" w:pos="7920"/>
        </w:tabs>
        <w:spacing w:after="120" w:line="240" w:lineRule="auto"/>
        <w:jc w:val="both"/>
        <w:rPr>
          <w:rFonts w:ascii="Arial" w:eastAsia="Times New Roman" w:hAnsi="Arial" w:cs="Arial"/>
          <w:color w:val="000000"/>
          <w:sz w:val="20"/>
          <w:szCs w:val="20"/>
        </w:rPr>
      </w:pPr>
      <w:r w:rsidRPr="0084175B">
        <w:rPr>
          <w:rFonts w:ascii="Arial" w:eastAsia="Times New Roman" w:hAnsi="Arial" w:cs="Arial"/>
          <w:color w:val="000000"/>
          <w:sz w:val="20"/>
          <w:szCs w:val="20"/>
        </w:rPr>
        <w:t xml:space="preserve">After the service line is returned to service but before using the water for consumption, remove and clean all faucet aerators, flush your service line and all internal plumbing by opening all taps and letting the water run for at least 30 minutes, and re-install the cleaned aerators. </w:t>
      </w:r>
    </w:p>
    <w:p w14:paraId="7617A318" w14:textId="77777777" w:rsidR="00345B0F" w:rsidRPr="0084175B" w:rsidRDefault="00345B0F" w:rsidP="00345B0F">
      <w:pPr>
        <w:numPr>
          <w:ilvl w:val="0"/>
          <w:numId w:val="1"/>
        </w:numPr>
        <w:tabs>
          <w:tab w:val="left" w:pos="3960"/>
          <w:tab w:val="left" w:pos="7920"/>
        </w:tabs>
        <w:spacing w:after="120" w:line="240" w:lineRule="auto"/>
        <w:jc w:val="both"/>
        <w:rPr>
          <w:rFonts w:ascii="Arial" w:eastAsia="Times New Roman" w:hAnsi="Arial" w:cs="Arial"/>
          <w:sz w:val="20"/>
          <w:szCs w:val="20"/>
        </w:rPr>
      </w:pPr>
      <w:r w:rsidRPr="0084175B">
        <w:rPr>
          <w:rFonts w:ascii="Arial" w:eastAsia="Times New Roman" w:hAnsi="Arial" w:cs="Arial"/>
          <w:color w:val="000000"/>
          <w:sz w:val="20"/>
          <w:szCs w:val="20"/>
        </w:rPr>
        <w:t xml:space="preserve">To conserve water instead of simply running the water for 30 minutes, other household/non-potable water </w:t>
      </w:r>
      <w:r w:rsidRPr="0084175B">
        <w:rPr>
          <w:rFonts w:ascii="Arial" w:eastAsia="Times New Roman" w:hAnsi="Arial" w:cs="Arial"/>
          <w:sz w:val="20"/>
          <w:szCs w:val="20"/>
        </w:rPr>
        <w:t xml:space="preserve">usage activities such as washing clothes, showering, flushing the toilet and running the dishwasher are effective methods of flushing the pipes. </w:t>
      </w:r>
    </w:p>
    <w:p w14:paraId="011ADE00" w14:textId="2CFAAEC2" w:rsidR="0084175B" w:rsidRPr="0084175B" w:rsidRDefault="00345B0F" w:rsidP="00E736E9">
      <w:pPr>
        <w:numPr>
          <w:ilvl w:val="0"/>
          <w:numId w:val="1"/>
        </w:numPr>
        <w:tabs>
          <w:tab w:val="left" w:pos="3960"/>
          <w:tab w:val="left" w:pos="7920"/>
        </w:tabs>
        <w:spacing w:after="120" w:line="240" w:lineRule="auto"/>
        <w:jc w:val="both"/>
        <w:rPr>
          <w:rFonts w:ascii="Arial" w:eastAsia="Times New Roman" w:hAnsi="Arial" w:cs="Arial"/>
          <w:sz w:val="20"/>
          <w:szCs w:val="20"/>
        </w:rPr>
      </w:pPr>
      <w:r w:rsidRPr="0084175B">
        <w:rPr>
          <w:rFonts w:ascii="Arial" w:eastAsia="Times New Roman" w:hAnsi="Arial" w:cs="Arial"/>
          <w:sz w:val="20"/>
          <w:szCs w:val="20"/>
        </w:rPr>
        <w:t>After the initial flush, run the water for 3-5 minutes before using and use cold water for cooking and drinking to reduce your exposure to lead in the water.</w:t>
      </w:r>
    </w:p>
    <w:p w14:paraId="229E32C2" w14:textId="57473F29" w:rsidR="00D05F00" w:rsidRPr="0084175B" w:rsidRDefault="00345B0F" w:rsidP="0084175B">
      <w:pPr>
        <w:numPr>
          <w:ilvl w:val="0"/>
          <w:numId w:val="1"/>
        </w:numPr>
        <w:tabs>
          <w:tab w:val="left" w:pos="3960"/>
          <w:tab w:val="left" w:pos="7920"/>
        </w:tabs>
        <w:spacing w:after="0" w:line="240" w:lineRule="auto"/>
        <w:jc w:val="both"/>
        <w:rPr>
          <w:rFonts w:ascii="Arial" w:eastAsia="Times New Roman" w:hAnsi="Arial" w:cs="Arial"/>
          <w:sz w:val="20"/>
          <w:szCs w:val="20"/>
        </w:rPr>
      </w:pPr>
      <w:r w:rsidRPr="0084175B">
        <w:rPr>
          <w:rFonts w:ascii="Arial" w:eastAsia="Times New Roman" w:hAnsi="Arial" w:cs="Arial"/>
          <w:sz w:val="20"/>
          <w:szCs w:val="20"/>
        </w:rPr>
        <w:t>In addition to flushing the lines, you are being provided with a pitcher filter that is certified to remove lead and six months of replacement cartridges.  This filter may be used for water that will be used for drinking and cooking.</w:t>
      </w:r>
    </w:p>
    <w:p w14:paraId="665E1443" w14:textId="77777777" w:rsidR="00DD1499" w:rsidRPr="0084175B" w:rsidRDefault="00DD1499" w:rsidP="00D05F00">
      <w:pPr>
        <w:tabs>
          <w:tab w:val="left" w:pos="3960"/>
          <w:tab w:val="left" w:pos="7920"/>
        </w:tabs>
        <w:spacing w:after="0" w:line="240" w:lineRule="auto"/>
        <w:jc w:val="both"/>
        <w:rPr>
          <w:rFonts w:ascii="Arial" w:eastAsia="Times New Roman" w:hAnsi="Arial" w:cs="Arial"/>
          <w:sz w:val="20"/>
          <w:szCs w:val="20"/>
        </w:rPr>
      </w:pPr>
    </w:p>
    <w:p w14:paraId="2A0E0D1A" w14:textId="6D401C42" w:rsidR="00D05F00" w:rsidRPr="00022F40" w:rsidRDefault="00443EFB" w:rsidP="00D05F00">
      <w:pPr>
        <w:tabs>
          <w:tab w:val="left" w:pos="3960"/>
          <w:tab w:val="left" w:pos="7920"/>
        </w:tabs>
        <w:spacing w:after="120" w:line="240" w:lineRule="auto"/>
        <w:jc w:val="both"/>
        <w:rPr>
          <w:rFonts w:ascii="Arial" w:eastAsia="Times New Roman" w:hAnsi="Arial" w:cs="Arial"/>
          <w:b/>
          <w:bCs/>
          <w:color w:val="000000"/>
          <w:sz w:val="20"/>
          <w:szCs w:val="20"/>
        </w:rPr>
      </w:pPr>
      <w:r w:rsidRPr="0084175B">
        <w:rPr>
          <w:rFonts w:ascii="Arial" w:eastAsia="Times New Roman" w:hAnsi="Arial" w:cs="Arial"/>
          <w:b/>
          <w:bCs/>
          <w:sz w:val="20"/>
          <w:szCs w:val="20"/>
        </w:rPr>
        <w:t xml:space="preserve">Why should </w:t>
      </w:r>
      <w:r>
        <w:rPr>
          <w:rFonts w:ascii="Arial" w:eastAsia="Times New Roman" w:hAnsi="Arial" w:cs="Arial"/>
          <w:b/>
          <w:bCs/>
          <w:color w:val="000000"/>
          <w:sz w:val="20"/>
          <w:szCs w:val="20"/>
        </w:rPr>
        <w:t>I do it</w:t>
      </w:r>
      <w:r w:rsidR="00D05F00" w:rsidRPr="00022F40">
        <w:rPr>
          <w:rFonts w:ascii="Arial" w:eastAsia="Times New Roman" w:hAnsi="Arial" w:cs="Arial"/>
          <w:b/>
          <w:bCs/>
          <w:color w:val="000000"/>
          <w:sz w:val="20"/>
          <w:szCs w:val="20"/>
        </w:rPr>
        <w:t>?</w:t>
      </w:r>
    </w:p>
    <w:p w14:paraId="7C2D632E" w14:textId="3AB50195" w:rsidR="00D05F00" w:rsidRPr="00022F40" w:rsidRDefault="00DD1499" w:rsidP="00444AD3">
      <w:pPr>
        <w:tabs>
          <w:tab w:val="left" w:pos="3960"/>
          <w:tab w:val="left" w:pos="7920"/>
        </w:tabs>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Exposure to lead in drinking water can cause serious health effects in all age groups. Infants and children can have decreases in IQ and attention span. Lead exposure can lead to new learning and behavior problems or exacerbate existing learning and</w:t>
      </w:r>
      <w:r w:rsidR="00E53A82">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behavior problems.  The children of women who are exposed to lead before or during pregnancy can have increased risk of these adverse health effects. Adults can have increased risk of heart disease, high blood pressure, </w:t>
      </w:r>
      <w:r w:rsidR="00692239">
        <w:rPr>
          <w:rFonts w:ascii="Arial" w:eastAsia="Times New Roman" w:hAnsi="Arial" w:cs="Arial"/>
          <w:color w:val="000000"/>
          <w:sz w:val="20"/>
          <w:szCs w:val="20"/>
        </w:rPr>
        <w:t>kidney,</w:t>
      </w:r>
      <w:r>
        <w:rPr>
          <w:rFonts w:ascii="Arial" w:eastAsia="Times New Roman" w:hAnsi="Arial" w:cs="Arial"/>
          <w:color w:val="000000"/>
          <w:sz w:val="20"/>
          <w:szCs w:val="20"/>
        </w:rPr>
        <w:t xml:space="preserve"> or nervous system problems.</w:t>
      </w:r>
    </w:p>
    <w:p w14:paraId="7442D3BE" w14:textId="77777777" w:rsidR="00D05F00" w:rsidRPr="00022F40" w:rsidRDefault="00D05F00" w:rsidP="00D05F00">
      <w:pPr>
        <w:tabs>
          <w:tab w:val="center" w:pos="5400"/>
        </w:tabs>
        <w:spacing w:after="0" w:line="240" w:lineRule="auto"/>
        <w:jc w:val="both"/>
        <w:rPr>
          <w:rFonts w:ascii="Arial" w:eastAsia="Times New Roman" w:hAnsi="Arial" w:cs="Arial"/>
          <w:color w:val="000000"/>
          <w:sz w:val="20"/>
          <w:szCs w:val="20"/>
        </w:rPr>
      </w:pPr>
    </w:p>
    <w:p w14:paraId="42C21FED" w14:textId="1104DFB9" w:rsidR="00D05F00" w:rsidRPr="00022F40" w:rsidRDefault="00D05F00" w:rsidP="00D05F00">
      <w:pPr>
        <w:tabs>
          <w:tab w:val="right" w:pos="8280"/>
          <w:tab w:val="right" w:pos="10512"/>
        </w:tabs>
        <w:spacing w:after="0" w:line="240" w:lineRule="auto"/>
        <w:jc w:val="both"/>
        <w:rPr>
          <w:rFonts w:ascii="Arial" w:eastAsia="Times New Roman" w:hAnsi="Arial" w:cs="Arial"/>
          <w:color w:val="000000"/>
          <w:sz w:val="20"/>
          <w:szCs w:val="20"/>
        </w:rPr>
      </w:pPr>
      <w:r w:rsidRPr="00022F40">
        <w:rPr>
          <w:rFonts w:ascii="Arial" w:eastAsia="Times New Roman" w:hAnsi="Arial" w:cs="Arial"/>
          <w:color w:val="000000"/>
          <w:sz w:val="20"/>
          <w:szCs w:val="20"/>
        </w:rPr>
        <w:t xml:space="preserve">Please share this information with all the other </w:t>
      </w:r>
      <w:r w:rsidR="008C4A25">
        <w:rPr>
          <w:rFonts w:ascii="Arial" w:eastAsia="Times New Roman" w:hAnsi="Arial" w:cs="Arial"/>
          <w:color w:val="000000"/>
          <w:sz w:val="20"/>
          <w:szCs w:val="20"/>
        </w:rPr>
        <w:t>individuals</w:t>
      </w:r>
      <w:r w:rsidR="008C4A25" w:rsidRPr="00022F40">
        <w:rPr>
          <w:rFonts w:ascii="Arial" w:eastAsia="Times New Roman" w:hAnsi="Arial" w:cs="Arial"/>
          <w:color w:val="000000"/>
          <w:sz w:val="20"/>
          <w:szCs w:val="20"/>
        </w:rPr>
        <w:t xml:space="preserve"> </w:t>
      </w:r>
      <w:r w:rsidRPr="00022F40">
        <w:rPr>
          <w:rFonts w:ascii="Arial" w:eastAsia="Times New Roman" w:hAnsi="Arial" w:cs="Arial"/>
          <w:color w:val="000000"/>
          <w:sz w:val="20"/>
          <w:szCs w:val="20"/>
        </w:rPr>
        <w:t>who drink this water, especially those who may not have received this notice directly (for example, people in apartments, nursing homes, schools, and businesses).  You can do this by posting this notice in a public place or distributing copies by hand or mail.</w:t>
      </w:r>
    </w:p>
    <w:p w14:paraId="2C4FA356" w14:textId="77777777" w:rsidR="00D05F00" w:rsidRPr="00022F40" w:rsidRDefault="00D05F00" w:rsidP="00D05F00">
      <w:pPr>
        <w:tabs>
          <w:tab w:val="right" w:pos="8280"/>
          <w:tab w:val="right" w:pos="10512"/>
        </w:tabs>
        <w:spacing w:after="0" w:line="240" w:lineRule="auto"/>
        <w:jc w:val="both"/>
        <w:rPr>
          <w:rFonts w:ascii="Arial" w:eastAsia="Times New Roman" w:hAnsi="Arial" w:cs="Arial"/>
          <w:color w:val="000000"/>
          <w:sz w:val="20"/>
          <w:szCs w:val="20"/>
        </w:rPr>
      </w:pPr>
    </w:p>
    <w:p w14:paraId="0639E4BA" w14:textId="76C00B56" w:rsidR="00D05F00" w:rsidRPr="00022F40" w:rsidRDefault="00D05F00" w:rsidP="00D05F00">
      <w:pPr>
        <w:tabs>
          <w:tab w:val="right" w:pos="8280"/>
          <w:tab w:val="right" w:pos="10512"/>
        </w:tabs>
        <w:spacing w:after="0" w:line="240" w:lineRule="auto"/>
        <w:jc w:val="both"/>
        <w:rPr>
          <w:rFonts w:ascii="Arial" w:eastAsia="Times New Roman" w:hAnsi="Arial" w:cs="Arial"/>
          <w:color w:val="000000"/>
          <w:sz w:val="20"/>
          <w:szCs w:val="20"/>
        </w:rPr>
      </w:pPr>
      <w:r w:rsidRPr="00022F40">
        <w:rPr>
          <w:rFonts w:ascii="Arial" w:eastAsia="Times New Roman" w:hAnsi="Arial" w:cs="Arial"/>
          <w:color w:val="000000"/>
          <w:sz w:val="20"/>
          <w:szCs w:val="20"/>
        </w:rPr>
        <w:t xml:space="preserve">For more information, please contact </w:t>
      </w:r>
      <w:r w:rsidR="00444AD3">
        <w:rPr>
          <w:rFonts w:ascii="Arial" w:eastAsia="Times New Roman" w:hAnsi="Arial" w:cs="Arial"/>
          <w:color w:val="000000"/>
          <w:sz w:val="20"/>
          <w:szCs w:val="20"/>
          <w:u w:val="single"/>
        </w:rPr>
        <w:fldChar w:fldCharType="begin">
          <w:ffData>
            <w:name w:val="Text57"/>
            <w:enabled/>
            <w:calcOnExit w:val="0"/>
            <w:statusText w:type="text" w:val="Enter Contact Name"/>
            <w:textInput/>
          </w:ffData>
        </w:fldChar>
      </w:r>
      <w:bookmarkStart w:id="1" w:name="Text57"/>
      <w:r w:rsidR="00444AD3">
        <w:rPr>
          <w:rFonts w:ascii="Arial" w:eastAsia="Times New Roman" w:hAnsi="Arial" w:cs="Arial"/>
          <w:color w:val="000000"/>
          <w:sz w:val="20"/>
          <w:szCs w:val="20"/>
          <w:u w:val="single"/>
        </w:rPr>
        <w:instrText xml:space="preserve"> FORMTEXT </w:instrText>
      </w:r>
      <w:r w:rsidR="00444AD3">
        <w:rPr>
          <w:rFonts w:ascii="Arial" w:eastAsia="Times New Roman" w:hAnsi="Arial" w:cs="Arial"/>
          <w:color w:val="000000"/>
          <w:sz w:val="20"/>
          <w:szCs w:val="20"/>
          <w:u w:val="single"/>
        </w:rPr>
      </w:r>
      <w:r w:rsidR="00444AD3">
        <w:rPr>
          <w:rFonts w:ascii="Arial" w:eastAsia="Times New Roman" w:hAnsi="Arial" w:cs="Arial"/>
          <w:color w:val="000000"/>
          <w:sz w:val="20"/>
          <w:szCs w:val="20"/>
          <w:u w:val="single"/>
        </w:rPr>
        <w:fldChar w:fldCharType="separate"/>
      </w:r>
      <w:r w:rsidR="00444AD3">
        <w:rPr>
          <w:rFonts w:ascii="Arial" w:eastAsia="Times New Roman" w:hAnsi="Arial" w:cs="Arial"/>
          <w:noProof/>
          <w:color w:val="000000"/>
          <w:sz w:val="20"/>
          <w:szCs w:val="20"/>
          <w:u w:val="single"/>
        </w:rPr>
        <w:t> </w:t>
      </w:r>
      <w:r w:rsidR="00444AD3">
        <w:rPr>
          <w:rFonts w:ascii="Arial" w:eastAsia="Times New Roman" w:hAnsi="Arial" w:cs="Arial"/>
          <w:noProof/>
          <w:color w:val="000000"/>
          <w:sz w:val="20"/>
          <w:szCs w:val="20"/>
          <w:u w:val="single"/>
        </w:rPr>
        <w:t> </w:t>
      </w:r>
      <w:r w:rsidR="00444AD3">
        <w:rPr>
          <w:rFonts w:ascii="Arial" w:eastAsia="Times New Roman" w:hAnsi="Arial" w:cs="Arial"/>
          <w:noProof/>
          <w:color w:val="000000"/>
          <w:sz w:val="20"/>
          <w:szCs w:val="20"/>
          <w:u w:val="single"/>
        </w:rPr>
        <w:t> </w:t>
      </w:r>
      <w:r w:rsidR="00444AD3">
        <w:rPr>
          <w:rFonts w:ascii="Arial" w:eastAsia="Times New Roman" w:hAnsi="Arial" w:cs="Arial"/>
          <w:noProof/>
          <w:color w:val="000000"/>
          <w:sz w:val="20"/>
          <w:szCs w:val="20"/>
          <w:u w:val="single"/>
        </w:rPr>
        <w:t> </w:t>
      </w:r>
      <w:r w:rsidR="00444AD3">
        <w:rPr>
          <w:rFonts w:ascii="Arial" w:eastAsia="Times New Roman" w:hAnsi="Arial" w:cs="Arial"/>
          <w:noProof/>
          <w:color w:val="000000"/>
          <w:sz w:val="20"/>
          <w:szCs w:val="20"/>
          <w:u w:val="single"/>
        </w:rPr>
        <w:t> </w:t>
      </w:r>
      <w:r w:rsidR="00444AD3">
        <w:rPr>
          <w:rFonts w:ascii="Arial" w:eastAsia="Times New Roman" w:hAnsi="Arial" w:cs="Arial"/>
          <w:color w:val="000000"/>
          <w:sz w:val="20"/>
          <w:szCs w:val="20"/>
          <w:u w:val="single"/>
        </w:rPr>
        <w:fldChar w:fldCharType="end"/>
      </w:r>
      <w:bookmarkEnd w:id="1"/>
      <w:r w:rsidRPr="00022F40">
        <w:rPr>
          <w:rFonts w:ascii="Arial" w:eastAsia="Times New Roman" w:hAnsi="Arial" w:cs="Arial"/>
          <w:color w:val="000000"/>
          <w:sz w:val="20"/>
          <w:szCs w:val="20"/>
          <w:u w:val="single"/>
        </w:rPr>
        <w:tab/>
      </w:r>
      <w:r w:rsidRPr="00022F40">
        <w:rPr>
          <w:rFonts w:ascii="Arial" w:eastAsia="Times New Roman" w:hAnsi="Arial" w:cs="Arial"/>
          <w:color w:val="000000"/>
          <w:sz w:val="20"/>
          <w:szCs w:val="20"/>
        </w:rPr>
        <w:t xml:space="preserve"> at </w:t>
      </w:r>
      <w:r w:rsidR="00444AD3">
        <w:rPr>
          <w:rFonts w:ascii="Arial" w:eastAsia="Times New Roman" w:hAnsi="Arial" w:cs="Arial"/>
          <w:color w:val="000000"/>
          <w:sz w:val="20"/>
          <w:szCs w:val="20"/>
          <w:u w:val="single"/>
        </w:rPr>
        <w:fldChar w:fldCharType="begin">
          <w:ffData>
            <w:name w:val="Text58"/>
            <w:enabled/>
            <w:calcOnExit w:val="0"/>
            <w:statusText w:type="text" w:val="Enter telephone number + area code"/>
            <w:textInput/>
          </w:ffData>
        </w:fldChar>
      </w:r>
      <w:bookmarkStart w:id="2" w:name="Text58"/>
      <w:r w:rsidR="00444AD3">
        <w:rPr>
          <w:rFonts w:ascii="Arial" w:eastAsia="Times New Roman" w:hAnsi="Arial" w:cs="Arial"/>
          <w:color w:val="000000"/>
          <w:sz w:val="20"/>
          <w:szCs w:val="20"/>
          <w:u w:val="single"/>
        </w:rPr>
        <w:instrText xml:space="preserve"> FORMTEXT </w:instrText>
      </w:r>
      <w:r w:rsidR="00444AD3">
        <w:rPr>
          <w:rFonts w:ascii="Arial" w:eastAsia="Times New Roman" w:hAnsi="Arial" w:cs="Arial"/>
          <w:color w:val="000000"/>
          <w:sz w:val="20"/>
          <w:szCs w:val="20"/>
          <w:u w:val="single"/>
        </w:rPr>
      </w:r>
      <w:r w:rsidR="00444AD3">
        <w:rPr>
          <w:rFonts w:ascii="Arial" w:eastAsia="Times New Roman" w:hAnsi="Arial" w:cs="Arial"/>
          <w:color w:val="000000"/>
          <w:sz w:val="20"/>
          <w:szCs w:val="20"/>
          <w:u w:val="single"/>
        </w:rPr>
        <w:fldChar w:fldCharType="separate"/>
      </w:r>
      <w:r w:rsidR="00444AD3">
        <w:rPr>
          <w:rFonts w:ascii="Arial" w:eastAsia="Times New Roman" w:hAnsi="Arial" w:cs="Arial"/>
          <w:noProof/>
          <w:color w:val="000000"/>
          <w:sz w:val="20"/>
          <w:szCs w:val="20"/>
          <w:u w:val="single"/>
        </w:rPr>
        <w:t> </w:t>
      </w:r>
      <w:r w:rsidR="00444AD3">
        <w:rPr>
          <w:rFonts w:ascii="Arial" w:eastAsia="Times New Roman" w:hAnsi="Arial" w:cs="Arial"/>
          <w:noProof/>
          <w:color w:val="000000"/>
          <w:sz w:val="20"/>
          <w:szCs w:val="20"/>
          <w:u w:val="single"/>
        </w:rPr>
        <w:t> </w:t>
      </w:r>
      <w:r w:rsidR="00444AD3">
        <w:rPr>
          <w:rFonts w:ascii="Arial" w:eastAsia="Times New Roman" w:hAnsi="Arial" w:cs="Arial"/>
          <w:noProof/>
          <w:color w:val="000000"/>
          <w:sz w:val="20"/>
          <w:szCs w:val="20"/>
          <w:u w:val="single"/>
        </w:rPr>
        <w:t> </w:t>
      </w:r>
      <w:r w:rsidR="00444AD3">
        <w:rPr>
          <w:rFonts w:ascii="Arial" w:eastAsia="Times New Roman" w:hAnsi="Arial" w:cs="Arial"/>
          <w:noProof/>
          <w:color w:val="000000"/>
          <w:sz w:val="20"/>
          <w:szCs w:val="20"/>
          <w:u w:val="single"/>
        </w:rPr>
        <w:t> </w:t>
      </w:r>
      <w:r w:rsidR="00444AD3">
        <w:rPr>
          <w:rFonts w:ascii="Arial" w:eastAsia="Times New Roman" w:hAnsi="Arial" w:cs="Arial"/>
          <w:noProof/>
          <w:color w:val="000000"/>
          <w:sz w:val="20"/>
          <w:szCs w:val="20"/>
          <w:u w:val="single"/>
        </w:rPr>
        <w:t> </w:t>
      </w:r>
      <w:r w:rsidR="00444AD3">
        <w:rPr>
          <w:rFonts w:ascii="Arial" w:eastAsia="Times New Roman" w:hAnsi="Arial" w:cs="Arial"/>
          <w:color w:val="000000"/>
          <w:sz w:val="20"/>
          <w:szCs w:val="20"/>
          <w:u w:val="single"/>
        </w:rPr>
        <w:fldChar w:fldCharType="end"/>
      </w:r>
      <w:bookmarkEnd w:id="2"/>
      <w:r w:rsidRPr="00022F40">
        <w:rPr>
          <w:rFonts w:ascii="Arial" w:eastAsia="Times New Roman" w:hAnsi="Arial" w:cs="Arial"/>
          <w:color w:val="000000"/>
          <w:sz w:val="20"/>
          <w:szCs w:val="20"/>
          <w:u w:val="single"/>
        </w:rPr>
        <w:tab/>
      </w:r>
      <w:r w:rsidRPr="00022F40">
        <w:rPr>
          <w:rFonts w:ascii="Arial" w:eastAsia="Times New Roman" w:hAnsi="Arial" w:cs="Arial"/>
          <w:color w:val="000000"/>
          <w:sz w:val="20"/>
          <w:szCs w:val="20"/>
        </w:rPr>
        <w:t>.</w:t>
      </w:r>
    </w:p>
    <w:p w14:paraId="760855CF" w14:textId="77777777" w:rsidR="00D05F00" w:rsidRPr="00022F40" w:rsidRDefault="00D05F00" w:rsidP="00D05F00">
      <w:pPr>
        <w:tabs>
          <w:tab w:val="right" w:pos="8280"/>
          <w:tab w:val="right" w:pos="10512"/>
        </w:tabs>
        <w:spacing w:after="0" w:line="240" w:lineRule="auto"/>
        <w:jc w:val="both"/>
        <w:rPr>
          <w:rFonts w:ascii="Arial" w:eastAsia="Times New Roman" w:hAnsi="Arial" w:cs="Arial"/>
          <w:color w:val="000000"/>
          <w:sz w:val="20"/>
          <w:szCs w:val="20"/>
        </w:rPr>
      </w:pPr>
    </w:p>
    <w:sectPr w:rsidR="00D05F00" w:rsidRPr="00022F40" w:rsidSect="00CD6735">
      <w:headerReference w:type="even" r:id="rId10"/>
      <w:headerReference w:type="default" r:id="rId11"/>
      <w:footerReference w:type="default" r:id="rId12"/>
      <w:headerReference w:type="first" r:id="rId13"/>
      <w:pgSz w:w="12240" w:h="15840" w:code="1"/>
      <w:pgMar w:top="1080" w:right="1080" w:bottom="1080" w:left="1080"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01246" w14:textId="77777777" w:rsidR="00C6326A" w:rsidRDefault="00F21817">
      <w:pPr>
        <w:spacing w:after="0" w:line="240" w:lineRule="auto"/>
      </w:pPr>
      <w:r>
        <w:separator/>
      </w:r>
    </w:p>
  </w:endnote>
  <w:endnote w:type="continuationSeparator" w:id="0">
    <w:p w14:paraId="01167412" w14:textId="77777777" w:rsidR="00C6326A" w:rsidRDefault="00F2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4E31" w14:textId="30A6411D" w:rsidR="00B442E3" w:rsidRPr="004017E8" w:rsidRDefault="00412447" w:rsidP="00361469">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80C30" w14:textId="77777777" w:rsidR="00C6326A" w:rsidRDefault="00F21817">
      <w:pPr>
        <w:spacing w:after="0" w:line="240" w:lineRule="auto"/>
      </w:pPr>
      <w:r>
        <w:separator/>
      </w:r>
    </w:p>
  </w:footnote>
  <w:footnote w:type="continuationSeparator" w:id="0">
    <w:p w14:paraId="6289F4DF" w14:textId="77777777" w:rsidR="00C6326A" w:rsidRDefault="00F21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9E06" w14:textId="77777777" w:rsidR="00B442E3" w:rsidRDefault="00412447">
    <w:pPr>
      <w:pStyle w:val="Header"/>
    </w:pPr>
    <w:r>
      <w:rPr>
        <w:noProof/>
      </w:rPr>
      <w:pict w14:anchorId="071E3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997891" o:spid="_x0000_s1026" type="#_x0000_t136" style="position:absolute;margin-left:0;margin-top:0;width:412.4pt;height:247.45pt;rotation:315;z-index:-25165619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578" w:type="dxa"/>
      <w:tblCellMar>
        <w:left w:w="0" w:type="dxa"/>
        <w:right w:w="0" w:type="dxa"/>
      </w:tblCellMar>
      <w:tblLook w:val="04A0" w:firstRow="1" w:lastRow="0" w:firstColumn="1" w:lastColumn="0" w:noHBand="0" w:noVBand="1"/>
    </w:tblPr>
    <w:tblGrid>
      <w:gridCol w:w="2700"/>
      <w:gridCol w:w="4878"/>
    </w:tblGrid>
    <w:tr w:rsidR="004017E8" w:rsidRPr="004017E8" w14:paraId="26E3318B" w14:textId="77777777" w:rsidTr="00504E59">
      <w:tc>
        <w:tcPr>
          <w:tcW w:w="2700" w:type="dxa"/>
          <w:shd w:val="clear" w:color="auto" w:fill="auto"/>
        </w:tcPr>
        <w:p w14:paraId="2229E648" w14:textId="21CBF79B" w:rsidR="004017E8" w:rsidRPr="004017E8" w:rsidRDefault="004017E8" w:rsidP="004017E8">
          <w:pPr>
            <w:spacing w:after="0" w:line="240" w:lineRule="auto"/>
            <w:rPr>
              <w:rFonts w:ascii="Arial" w:eastAsia="Times" w:hAnsi="Arial" w:cs="Times New Roman"/>
              <w:b/>
              <w:sz w:val="16"/>
              <w:szCs w:val="16"/>
            </w:rPr>
          </w:pPr>
          <w:r w:rsidRPr="004017E8">
            <w:rPr>
              <w:rFonts w:ascii="Arial" w:eastAsia="Times" w:hAnsi="Arial" w:cs="Times New Roman"/>
              <w:b/>
              <w:sz w:val="16"/>
              <w:szCs w:val="16"/>
            </w:rPr>
            <w:t>3930-FM-BSDW</w:t>
          </w:r>
          <w:r w:rsidR="00444AD3">
            <w:rPr>
              <w:rFonts w:ascii="Arial" w:eastAsia="Times" w:hAnsi="Arial" w:cs="Times New Roman"/>
              <w:b/>
              <w:sz w:val="16"/>
              <w:szCs w:val="16"/>
            </w:rPr>
            <w:t>0089</w:t>
          </w:r>
          <w:r w:rsidRPr="004017E8">
            <w:rPr>
              <w:rFonts w:ascii="Arial" w:eastAsia="Times" w:hAnsi="Arial" w:cs="Times New Roman"/>
              <w:b/>
              <w:sz w:val="16"/>
              <w:szCs w:val="16"/>
            </w:rPr>
            <w:t xml:space="preserve">  </w:t>
          </w:r>
          <w:r w:rsidR="00444AD3">
            <w:rPr>
              <w:rFonts w:ascii="Arial" w:eastAsia="Times" w:hAnsi="Arial" w:cs="Times New Roman"/>
              <w:b/>
              <w:sz w:val="16"/>
              <w:szCs w:val="16"/>
            </w:rPr>
            <w:t xml:space="preserve">  </w:t>
          </w:r>
          <w:r w:rsidRPr="004017E8">
            <w:rPr>
              <w:rFonts w:ascii="Arial" w:eastAsia="Times" w:hAnsi="Arial" w:cs="Times New Roman"/>
              <w:b/>
              <w:sz w:val="16"/>
              <w:szCs w:val="16"/>
            </w:rPr>
            <w:t>1</w:t>
          </w:r>
          <w:r w:rsidR="00DF7E8A">
            <w:rPr>
              <w:rFonts w:ascii="Arial" w:eastAsia="Times" w:hAnsi="Arial" w:cs="Times New Roman"/>
              <w:b/>
              <w:sz w:val="16"/>
              <w:szCs w:val="16"/>
            </w:rPr>
            <w:t>2</w:t>
          </w:r>
          <w:r w:rsidRPr="004017E8">
            <w:rPr>
              <w:rFonts w:ascii="Arial" w:eastAsia="Times" w:hAnsi="Arial" w:cs="Times New Roman"/>
              <w:b/>
              <w:sz w:val="16"/>
              <w:szCs w:val="16"/>
            </w:rPr>
            <w:t>/202</w:t>
          </w:r>
          <w:r w:rsidR="00DF7E8A">
            <w:rPr>
              <w:rFonts w:ascii="Arial" w:eastAsia="Times" w:hAnsi="Arial" w:cs="Times New Roman"/>
              <w:b/>
              <w:sz w:val="16"/>
              <w:szCs w:val="16"/>
            </w:rPr>
            <w:t>2</w:t>
          </w:r>
        </w:p>
        <w:p w14:paraId="3C741A2B" w14:textId="48C0BFC8" w:rsidR="004017E8" w:rsidRPr="004017E8" w:rsidRDefault="004017E8" w:rsidP="004017E8">
          <w:pPr>
            <w:spacing w:after="0" w:line="240" w:lineRule="auto"/>
            <w:rPr>
              <w:rFonts w:ascii="Arial" w:eastAsia="Times" w:hAnsi="Arial" w:cs="Times New Roman"/>
              <w:b/>
              <w:sz w:val="16"/>
              <w:szCs w:val="16"/>
            </w:rPr>
          </w:pPr>
          <w:r w:rsidRPr="004017E8">
            <w:rPr>
              <w:rFonts w:ascii="Arial" w:eastAsia="Times New Roman" w:hAnsi="Arial" w:cs="Arial"/>
              <w:noProof/>
              <w:sz w:val="16"/>
              <w:szCs w:val="16"/>
            </w:rPr>
            <w:drawing>
              <wp:anchor distT="0" distB="0" distL="114300" distR="114300" simplePos="0" relativeHeight="251662336" behindDoc="0" locked="0" layoutInCell="1" allowOverlap="1" wp14:anchorId="3F9DC20B" wp14:editId="28D68533">
                <wp:simplePos x="0" y="0"/>
                <wp:positionH relativeFrom="column">
                  <wp:posOffset>4445</wp:posOffset>
                </wp:positionH>
                <wp:positionV relativeFrom="paragraph">
                  <wp:posOffset>139700</wp:posOffset>
                </wp:positionV>
                <wp:extent cx="1320800" cy="286385"/>
                <wp:effectExtent l="0" t="0" r="0" b="0"/>
                <wp:wrapNone/>
                <wp:docPr id="1" name="Picture 1"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286385"/>
                        </a:xfrm>
                        <a:prstGeom prst="rect">
                          <a:avLst/>
                        </a:prstGeom>
                        <a:noFill/>
                      </pic:spPr>
                    </pic:pic>
                  </a:graphicData>
                </a:graphic>
                <wp14:sizeRelH relativeFrom="page">
                  <wp14:pctWidth>0</wp14:pctWidth>
                </wp14:sizeRelH>
                <wp14:sizeRelV relativeFrom="page">
                  <wp14:pctHeight>0</wp14:pctHeight>
                </wp14:sizeRelV>
              </wp:anchor>
            </w:drawing>
          </w:r>
          <w:r w:rsidRPr="004017E8">
            <w:rPr>
              <w:rFonts w:ascii="Arial" w:eastAsia="Times" w:hAnsi="Arial" w:cs="Times New Roman"/>
              <w:b/>
              <w:sz w:val="16"/>
              <w:szCs w:val="16"/>
            </w:rPr>
            <w:t>Form</w:t>
          </w:r>
        </w:p>
      </w:tc>
      <w:tc>
        <w:tcPr>
          <w:tcW w:w="4878" w:type="dxa"/>
          <w:shd w:val="clear" w:color="auto" w:fill="auto"/>
        </w:tcPr>
        <w:p w14:paraId="4D1CBE6F" w14:textId="77777777" w:rsidR="004017E8" w:rsidRPr="004017E8" w:rsidRDefault="004017E8" w:rsidP="004017E8">
          <w:pPr>
            <w:spacing w:after="0" w:line="240" w:lineRule="auto"/>
            <w:jc w:val="center"/>
            <w:rPr>
              <w:rFonts w:ascii="Arial" w:eastAsia="Times" w:hAnsi="Arial" w:cs="Times New Roman"/>
              <w:b/>
              <w:sz w:val="16"/>
              <w:szCs w:val="16"/>
            </w:rPr>
          </w:pPr>
          <w:r w:rsidRPr="004017E8">
            <w:rPr>
              <w:rFonts w:ascii="Arial" w:eastAsia="Times" w:hAnsi="Arial" w:cs="Times New Roman"/>
              <w:b/>
              <w:sz w:val="16"/>
              <w:szCs w:val="16"/>
            </w:rPr>
            <w:t>COMMONWEALTH OF PENNSYLVANIA</w:t>
          </w:r>
        </w:p>
        <w:p w14:paraId="62C287DB" w14:textId="77777777" w:rsidR="004017E8" w:rsidRPr="004017E8" w:rsidRDefault="004017E8" w:rsidP="004017E8">
          <w:pPr>
            <w:tabs>
              <w:tab w:val="center" w:pos="4680"/>
              <w:tab w:val="right" w:pos="9360"/>
            </w:tabs>
            <w:spacing w:after="0" w:line="240" w:lineRule="auto"/>
            <w:jc w:val="center"/>
            <w:rPr>
              <w:rFonts w:ascii="Arial" w:eastAsia="Times" w:hAnsi="Arial" w:cs="Times New Roman"/>
              <w:b/>
              <w:sz w:val="16"/>
              <w:szCs w:val="16"/>
            </w:rPr>
          </w:pPr>
          <w:r w:rsidRPr="004017E8">
            <w:rPr>
              <w:rFonts w:ascii="Arial" w:eastAsia="Times" w:hAnsi="Arial" w:cs="Times New Roman"/>
              <w:b/>
              <w:sz w:val="16"/>
              <w:szCs w:val="16"/>
            </w:rPr>
            <w:t>DEPARTMENT OF ENVIRONMENTAL PROTECTION</w:t>
          </w:r>
        </w:p>
        <w:p w14:paraId="5BE2CD19" w14:textId="77777777" w:rsidR="004017E8" w:rsidRPr="004017E8" w:rsidRDefault="004017E8" w:rsidP="004017E8">
          <w:pPr>
            <w:tabs>
              <w:tab w:val="center" w:pos="4680"/>
              <w:tab w:val="right" w:pos="9360"/>
            </w:tabs>
            <w:spacing w:after="0" w:line="240" w:lineRule="auto"/>
            <w:jc w:val="center"/>
            <w:rPr>
              <w:rFonts w:ascii="Arial" w:eastAsia="Times" w:hAnsi="Arial" w:cs="Times New Roman"/>
              <w:b/>
              <w:sz w:val="16"/>
              <w:szCs w:val="16"/>
            </w:rPr>
          </w:pPr>
          <w:r w:rsidRPr="004017E8">
            <w:rPr>
              <w:rFonts w:ascii="Arial" w:eastAsia="Times" w:hAnsi="Arial" w:cs="Times New Roman"/>
              <w:b/>
              <w:sz w:val="16"/>
              <w:szCs w:val="16"/>
            </w:rPr>
            <w:t>BUREAU OF SAFE DRINKING WATER</w:t>
          </w:r>
        </w:p>
      </w:tc>
    </w:tr>
  </w:tbl>
  <w:p w14:paraId="74F065D4" w14:textId="77777777" w:rsidR="004017E8" w:rsidRPr="004017E8" w:rsidRDefault="004017E8" w:rsidP="004017E8">
    <w:pPr>
      <w:tabs>
        <w:tab w:val="center" w:pos="4320"/>
        <w:tab w:val="right" w:pos="8640"/>
      </w:tabs>
      <w:spacing w:after="0" w:line="240" w:lineRule="auto"/>
      <w:rPr>
        <w:rFonts w:ascii="Arial" w:eastAsia="Times New Roman" w:hAnsi="Arial" w:cs="Arial"/>
        <w:b/>
        <w:sz w:val="16"/>
        <w:szCs w:val="16"/>
      </w:rPr>
    </w:pPr>
  </w:p>
  <w:p w14:paraId="457F6908" w14:textId="77777777" w:rsidR="004017E8" w:rsidRPr="004017E8" w:rsidRDefault="004017E8" w:rsidP="004017E8">
    <w:pPr>
      <w:tabs>
        <w:tab w:val="center" w:pos="4320"/>
        <w:tab w:val="right" w:pos="8640"/>
      </w:tabs>
      <w:spacing w:after="0" w:line="240" w:lineRule="auto"/>
      <w:rPr>
        <w:rFonts w:ascii="Arial" w:eastAsia="Times New Roman"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7179" w14:textId="77777777" w:rsidR="00B442E3" w:rsidRDefault="00412447">
    <w:pPr>
      <w:pStyle w:val="Header"/>
    </w:pPr>
    <w:r>
      <w:rPr>
        <w:noProof/>
      </w:rPr>
      <w:pict w14:anchorId="2CEBB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997890"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173B"/>
    <w:multiLevelType w:val="hybridMultilevel"/>
    <w:tmpl w:val="C3701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markup="0" w:comments="0" w:insDel="0" w:formatting="0"/>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00"/>
    <w:rsid w:val="00074EC9"/>
    <w:rsid w:val="001371E7"/>
    <w:rsid w:val="001A3888"/>
    <w:rsid w:val="001E50F2"/>
    <w:rsid w:val="00290DE0"/>
    <w:rsid w:val="00345B0F"/>
    <w:rsid w:val="003B748B"/>
    <w:rsid w:val="004017E8"/>
    <w:rsid w:val="00412447"/>
    <w:rsid w:val="00443EFB"/>
    <w:rsid w:val="00444AD3"/>
    <w:rsid w:val="00480B85"/>
    <w:rsid w:val="004A2890"/>
    <w:rsid w:val="004A6BCA"/>
    <w:rsid w:val="00547ADC"/>
    <w:rsid w:val="005D2BDB"/>
    <w:rsid w:val="006252BE"/>
    <w:rsid w:val="00655927"/>
    <w:rsid w:val="00661E75"/>
    <w:rsid w:val="00692239"/>
    <w:rsid w:val="0084175B"/>
    <w:rsid w:val="008467CD"/>
    <w:rsid w:val="0086406B"/>
    <w:rsid w:val="008C4A25"/>
    <w:rsid w:val="009A2518"/>
    <w:rsid w:val="009C189A"/>
    <w:rsid w:val="00A156FD"/>
    <w:rsid w:val="00A40F8B"/>
    <w:rsid w:val="00B14888"/>
    <w:rsid w:val="00B44371"/>
    <w:rsid w:val="00BB7F9C"/>
    <w:rsid w:val="00BF408D"/>
    <w:rsid w:val="00C6326A"/>
    <w:rsid w:val="00C76FEC"/>
    <w:rsid w:val="00C772DA"/>
    <w:rsid w:val="00D05F00"/>
    <w:rsid w:val="00D52A02"/>
    <w:rsid w:val="00D77A79"/>
    <w:rsid w:val="00DA6C2E"/>
    <w:rsid w:val="00DD1499"/>
    <w:rsid w:val="00DF7E8A"/>
    <w:rsid w:val="00E20CE4"/>
    <w:rsid w:val="00E377CF"/>
    <w:rsid w:val="00E53A82"/>
    <w:rsid w:val="00E736E9"/>
    <w:rsid w:val="00F21817"/>
    <w:rsid w:val="00F557D0"/>
    <w:rsid w:val="00FC1D61"/>
    <w:rsid w:val="00FC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FACBD"/>
  <w15:chartTrackingRefBased/>
  <w15:docId w15:val="{BFE923CA-B1F0-46C3-8908-50734C15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F00"/>
  </w:style>
  <w:style w:type="paragraph" w:styleId="Footer">
    <w:name w:val="footer"/>
    <w:basedOn w:val="Normal"/>
    <w:link w:val="FooterChar"/>
    <w:uiPriority w:val="99"/>
    <w:unhideWhenUsed/>
    <w:rsid w:val="00D0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F00"/>
  </w:style>
  <w:style w:type="paragraph" w:styleId="BalloonText">
    <w:name w:val="Balloon Text"/>
    <w:basedOn w:val="Normal"/>
    <w:link w:val="BalloonTextChar"/>
    <w:uiPriority w:val="99"/>
    <w:semiHidden/>
    <w:unhideWhenUsed/>
    <w:rsid w:val="00480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B85"/>
    <w:rPr>
      <w:rFonts w:ascii="Segoe UI" w:hAnsi="Segoe UI" w:cs="Segoe UI"/>
      <w:sz w:val="18"/>
      <w:szCs w:val="18"/>
    </w:rPr>
  </w:style>
  <w:style w:type="character" w:styleId="CommentReference">
    <w:name w:val="annotation reference"/>
    <w:basedOn w:val="DefaultParagraphFont"/>
    <w:uiPriority w:val="99"/>
    <w:semiHidden/>
    <w:unhideWhenUsed/>
    <w:rsid w:val="00443EFB"/>
    <w:rPr>
      <w:sz w:val="16"/>
      <w:szCs w:val="16"/>
    </w:rPr>
  </w:style>
  <w:style w:type="paragraph" w:styleId="CommentText">
    <w:name w:val="annotation text"/>
    <w:basedOn w:val="Normal"/>
    <w:link w:val="CommentTextChar"/>
    <w:uiPriority w:val="99"/>
    <w:semiHidden/>
    <w:unhideWhenUsed/>
    <w:rsid w:val="00443EFB"/>
    <w:pPr>
      <w:spacing w:line="240" w:lineRule="auto"/>
    </w:pPr>
    <w:rPr>
      <w:sz w:val="20"/>
      <w:szCs w:val="20"/>
    </w:rPr>
  </w:style>
  <w:style w:type="character" w:customStyle="1" w:styleId="CommentTextChar">
    <w:name w:val="Comment Text Char"/>
    <w:basedOn w:val="DefaultParagraphFont"/>
    <w:link w:val="CommentText"/>
    <w:uiPriority w:val="99"/>
    <w:semiHidden/>
    <w:rsid w:val="00443EFB"/>
    <w:rPr>
      <w:sz w:val="20"/>
      <w:szCs w:val="20"/>
    </w:rPr>
  </w:style>
  <w:style w:type="paragraph" w:styleId="CommentSubject">
    <w:name w:val="annotation subject"/>
    <w:basedOn w:val="CommentText"/>
    <w:next w:val="CommentText"/>
    <w:link w:val="CommentSubjectChar"/>
    <w:uiPriority w:val="99"/>
    <w:semiHidden/>
    <w:unhideWhenUsed/>
    <w:rsid w:val="00443EFB"/>
    <w:rPr>
      <w:b/>
      <w:bCs/>
    </w:rPr>
  </w:style>
  <w:style w:type="character" w:customStyle="1" w:styleId="CommentSubjectChar">
    <w:name w:val="Comment Subject Char"/>
    <w:basedOn w:val="CommentTextChar"/>
    <w:link w:val="CommentSubject"/>
    <w:uiPriority w:val="99"/>
    <w:semiHidden/>
    <w:rsid w:val="00443E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8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0" ma:contentTypeDescription="Create a new document." ma:contentTypeScope="" ma:versionID="bfcc936878e9c1981907d546eaec9cce">
  <xsd:schema xmlns:xsd="http://www.w3.org/2001/XMLSchema" xmlns:xs="http://www.w3.org/2001/XMLSchema" xmlns:p="http://schemas.microsoft.com/office/2006/metadata/properties" xmlns:ns3="594022c7-28a7-4e5c-8854-df6a7ef56d4f" xmlns:ns4="a607a33b-3db6-4c29-911e-dd431811d9ac" targetNamespace="http://schemas.microsoft.com/office/2006/metadata/properties" ma:root="true" ma:fieldsID="4f497a276b944731f7d6cbaef9baacef" ns3:_="" ns4:_="">
    <xsd:import namespace="594022c7-28a7-4e5c-8854-df6a7ef56d4f"/>
    <xsd:import namespace="a607a33b-3db6-4c29-911e-dd431811d9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077C6-BABA-4646-B00A-964E009ED9D2}">
  <ds:schemaRefs>
    <ds:schemaRef ds:uri="http://schemas.microsoft.com/sharepoint/v3/contenttype/forms"/>
  </ds:schemaRefs>
</ds:datastoreItem>
</file>

<file path=customXml/itemProps2.xml><?xml version="1.0" encoding="utf-8"?>
<ds:datastoreItem xmlns:ds="http://schemas.openxmlformats.org/officeDocument/2006/customXml" ds:itemID="{CEA87E92-DBBE-4800-8AC8-78170E998C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7C17C6-A94A-4D4E-B3C1-6B363442D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a607a33b-3db6-4c29-911e-dd431811d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510</Words>
  <Characters>2572</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Allgyer</dc:creator>
  <cp:keywords/>
  <dc:description/>
  <cp:lastModifiedBy>Ibaugh, Christina</cp:lastModifiedBy>
  <cp:revision>8</cp:revision>
  <dcterms:created xsi:type="dcterms:W3CDTF">2022-12-12T14:03:00Z</dcterms:created>
  <dcterms:modified xsi:type="dcterms:W3CDTF">2023-01-20T17:27:00Z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